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#84bis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7A3224">
        <w:rPr>
          <w:sz w:val="32"/>
          <w:szCs w:val="32"/>
          <w:lang w:val="en-US"/>
        </w:rPr>
        <w:t>171</w:t>
      </w:r>
      <w:r w:rsidR="007A3224">
        <w:rPr>
          <w:sz w:val="32"/>
          <w:szCs w:val="32"/>
          <w:lang w:val="en-US"/>
        </w:rPr>
        <w:t>1490</w:t>
      </w:r>
    </w:p>
    <w:p w:rsidR="00AA290A" w:rsidRPr="00F6302A" w:rsidRDefault="00AA290A" w:rsidP="00AA290A">
      <w:pPr>
        <w:pStyle w:val="3GPPHeader"/>
        <w:rPr>
          <w:lang w:val="en-US"/>
        </w:rPr>
      </w:pPr>
      <w:r>
        <w:rPr>
          <w:lang w:val="en-US"/>
        </w:rPr>
        <w:t>Dubrovnik, Croatia, 9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-13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  <w:r w:rsidRPr="00960F7D">
        <w:rPr>
          <w:lang w:val="en-US"/>
        </w:rPr>
        <w:t xml:space="preserve"> 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167649" w:rsidRPr="00167649">
        <w:rPr>
          <w:sz w:val="22"/>
          <w:szCs w:val="22"/>
          <w:lang w:val="en-US"/>
        </w:rPr>
        <w:t>TP to TR 38.817-02 v0.1.0: ON/OFF mask design for NR UE transmissions</w:t>
      </w:r>
      <w:r w:rsidR="00243A12">
        <w:rPr>
          <w:sz w:val="22"/>
          <w:szCs w:val="22"/>
          <w:lang w:val="en-US"/>
        </w:rPr>
        <w:t xml:space="preserve"> for FR1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  <w:bookmarkStart w:id="0" w:name="_GoBack"/>
      <w:bookmarkEnd w:id="0"/>
    </w:p>
    <w:p w:rsidR="00AA290A" w:rsidRDefault="00AA290A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skeleton for TR 38.817-02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7A3224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2" w:name="_Ref494710602"/>
      <w:bookmarkStart w:id="3" w:name="_Ref174151459"/>
      <w:bookmarkStart w:id="4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2"/>
      <w:r>
        <w:rPr>
          <w:lang w:val="en-US"/>
        </w:rPr>
        <w:t xml:space="preserve"> </w:t>
      </w:r>
      <w:bookmarkEnd w:id="3"/>
      <w:bookmarkEnd w:id="4"/>
    </w:p>
    <w:p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5" w:name="_Ref494710732"/>
      <w:bookmarkStart w:id="6" w:name="_Ref449612696"/>
      <w:bookmarkStart w:id="7" w:name="_Ref450945861"/>
      <w:r w:rsidRPr="00AA290A">
        <w:rPr>
          <w:sz w:val="22"/>
          <w:szCs w:val="22"/>
          <w:lang w:val="en-US"/>
        </w:rPr>
        <w:t>R4-</w:t>
      </w:r>
      <w:r w:rsidR="00167649" w:rsidRPr="00AA290A">
        <w:rPr>
          <w:sz w:val="22"/>
          <w:szCs w:val="22"/>
          <w:lang w:val="en-US"/>
        </w:rPr>
        <w:t>17</w:t>
      </w:r>
      <w:r w:rsidR="00167649">
        <w:rPr>
          <w:sz w:val="22"/>
          <w:szCs w:val="22"/>
          <w:lang w:val="en-US"/>
        </w:rPr>
        <w:t>09946</w:t>
      </w:r>
      <w:r w:rsidRPr="00AA290A">
        <w:rPr>
          <w:sz w:val="22"/>
          <w:szCs w:val="22"/>
          <w:lang w:val="en-US"/>
        </w:rPr>
        <w:t xml:space="preserve">, </w:t>
      </w:r>
      <w:r w:rsidR="00167649" w:rsidRPr="00167649">
        <w:rPr>
          <w:sz w:val="22"/>
          <w:szCs w:val="22"/>
          <w:lang w:val="en-US"/>
        </w:rPr>
        <w:t>WF on ON/OFF mask use cases for NR UE transmissions</w:t>
      </w:r>
      <w:r w:rsidR="00167649">
        <w:rPr>
          <w:sz w:val="22"/>
          <w:szCs w:val="22"/>
          <w:lang w:val="en-US"/>
        </w:rPr>
        <w:t>, Ericsson, Qualcomm</w:t>
      </w:r>
      <w:bookmarkEnd w:id="5"/>
    </w:p>
    <w:p w:rsidR="009D08AD" w:rsidRPr="009D08AD" w:rsidRDefault="00AA290A" w:rsidP="00AA290A">
      <w:pPr>
        <w:pStyle w:val="Reference"/>
        <w:rPr>
          <w:lang w:val="en-US"/>
        </w:rPr>
      </w:pPr>
      <w:bookmarkStart w:id="8" w:name="_Ref494710824"/>
      <w:r>
        <w:rPr>
          <w:lang w:val="en-US"/>
        </w:rPr>
        <w:t>R4-</w:t>
      </w:r>
      <w:r w:rsidR="007A3224">
        <w:rPr>
          <w:lang w:val="en-US"/>
        </w:rPr>
        <w:t>171</w:t>
      </w:r>
      <w:r w:rsidR="007A3224">
        <w:rPr>
          <w:lang w:val="en-US"/>
        </w:rPr>
        <w:t>1489</w:t>
      </w:r>
      <w:r>
        <w:rPr>
          <w:lang w:val="en-US"/>
        </w:rPr>
        <w:t xml:space="preserve">, </w:t>
      </w:r>
      <w:r w:rsidR="00167649" w:rsidRPr="004A2110">
        <w:rPr>
          <w:rFonts w:cs="Arial"/>
          <w:sz w:val="22"/>
          <w:szCs w:val="22"/>
          <w:lang w:val="en-US"/>
        </w:rPr>
        <w:t xml:space="preserve">Further discussions on ON/OFF mask </w:t>
      </w:r>
      <w:r w:rsidR="00167649">
        <w:rPr>
          <w:rFonts w:cs="Arial"/>
          <w:sz w:val="22"/>
          <w:szCs w:val="22"/>
          <w:lang w:val="en-US"/>
        </w:rPr>
        <w:t>design</w:t>
      </w:r>
      <w:r w:rsidR="00167649" w:rsidRPr="004A2110">
        <w:rPr>
          <w:rFonts w:cs="Arial"/>
          <w:sz w:val="22"/>
          <w:szCs w:val="22"/>
          <w:lang w:val="en-US"/>
        </w:rPr>
        <w:t xml:space="preserve"> for NR UE transmissions</w:t>
      </w:r>
      <w:r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9" w:name="OLE_LINK198"/>
      <w:bookmarkStart w:id="10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bookmarkStart w:id="11" w:name="_Toc494312191"/>
      <w:r w:rsidRPr="00B64276">
        <w:rPr>
          <w:rFonts w:eastAsia="MS Mincho" w:hint="eastAsia"/>
          <w:sz w:val="32"/>
          <w:lang w:eastAsia="ja-JP"/>
        </w:rPr>
        <w:t>5.6</w:t>
      </w:r>
      <w:r w:rsidRPr="00B64276">
        <w:rPr>
          <w:rFonts w:eastAsia="MS Mincho"/>
          <w:sz w:val="32"/>
          <w:lang w:eastAsia="en-US"/>
        </w:rPr>
        <w:tab/>
        <w:t>Transmit intermodulation</w:t>
      </w:r>
      <w:bookmarkEnd w:id="11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Pr="00B64276" w:rsidRDefault="00EC04E2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2" w:author="Imadur Rahman" w:date="2017-10-02T22:02:00Z"/>
          <w:rFonts w:eastAsia="MS Mincho"/>
          <w:lang w:eastAsia="en-US"/>
        </w:rPr>
        <w:pPrChange w:id="13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4" w:author="Imadur Rahman" w:date="2017-10-02T22:13:00Z">
        <w:r>
          <w:rPr>
            <w:rFonts w:eastAsia="MS Mincho"/>
            <w:lang w:eastAsia="en-US"/>
          </w:rPr>
          <w:t>5.7 O</w:t>
        </w:r>
      </w:ins>
      <w:ins w:id="15" w:author="Imadur Rahman" w:date="2017-10-02T22:02:00Z">
        <w:r w:rsidR="00B64276" w:rsidRPr="00B64276">
          <w:rPr>
            <w:rFonts w:eastAsia="MS Mincho"/>
            <w:lang w:eastAsia="en-US"/>
          </w:rPr>
          <w:t>N/OFF time mask</w:t>
        </w:r>
      </w:ins>
      <w:ins w:id="16" w:author="Imadur Rahman" w:date="2017-10-02T22:27:00Z">
        <w:r w:rsidR="002E029F">
          <w:rPr>
            <w:rFonts w:eastAsia="MS Mincho"/>
            <w:lang w:eastAsia="en-US"/>
          </w:rPr>
          <w:t xml:space="preserve"> for FR1</w:t>
        </w:r>
      </w:ins>
    </w:p>
    <w:p w:rsidR="00B64276" w:rsidRPr="00EC04E2" w:rsidRDefault="00EC04E2">
      <w:pPr>
        <w:pStyle w:val="Heading3"/>
        <w:numPr>
          <w:ilvl w:val="0"/>
          <w:numId w:val="0"/>
        </w:numPr>
        <w:ind w:left="720" w:hanging="720"/>
        <w:rPr>
          <w:ins w:id="17" w:author="Imadur Rahman" w:date="2017-10-02T22:03:00Z"/>
          <w:rFonts w:eastAsia="MS Mincho"/>
          <w:lang w:eastAsia="en-US"/>
        </w:rPr>
        <w:pPrChange w:id="18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9" w:author="Imadur Rahman" w:date="2017-10-02T22:13:00Z">
        <w:r>
          <w:rPr>
            <w:rFonts w:eastAsia="MS Mincho"/>
            <w:lang w:eastAsia="en-US"/>
          </w:rPr>
          <w:t xml:space="preserve">5.7.1 </w:t>
        </w:r>
      </w:ins>
      <w:ins w:id="20" w:author="Imadur Rahman" w:date="2017-10-02T22:03:00Z">
        <w:r w:rsidR="00B64276" w:rsidRPr="00EC04E2">
          <w:rPr>
            <w:rFonts w:eastAsia="MS Mincho"/>
            <w:lang w:eastAsia="en-US"/>
          </w:rPr>
          <w:t>UE transient time for FR1</w:t>
        </w:r>
      </w:ins>
    </w:p>
    <w:p w:rsidR="00B64276" w:rsidRPr="00B64276" w:rsidRDefault="00B64276">
      <w:pPr>
        <w:pStyle w:val="Heading3"/>
        <w:numPr>
          <w:ilvl w:val="0"/>
          <w:numId w:val="0"/>
        </w:numPr>
        <w:ind w:left="720" w:hanging="720"/>
        <w:rPr>
          <w:ins w:id="21" w:author="Imadur Rahman" w:date="2017-10-02T22:02:00Z"/>
          <w:rFonts w:eastAsia="MS Mincho"/>
          <w:lang w:eastAsia="en-US"/>
        </w:rPr>
        <w:pPrChange w:id="22" w:author="Imadur Rahman" w:date="2017-10-02T22:04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23" w:author="Imadur Rahman" w:date="2017-10-02T22:04:00Z">
        <w:r>
          <w:rPr>
            <w:rFonts w:eastAsia="MS Mincho"/>
            <w:lang w:eastAsia="en-US"/>
          </w:rPr>
          <w:t xml:space="preserve">5.7.2 </w:t>
        </w:r>
        <w:r w:rsidRPr="00B64276">
          <w:rPr>
            <w:rFonts w:eastAsia="MS Mincho"/>
            <w:lang w:eastAsia="en-US"/>
          </w:rPr>
          <w:t>General ON/OFF time mask</w:t>
        </w:r>
      </w:ins>
    </w:p>
    <w:p w:rsidR="00B64276" w:rsidRPr="00570FF5" w:rsidRDefault="00B64276" w:rsidP="00B64276">
      <w:pPr>
        <w:rPr>
          <w:ins w:id="24" w:author="Imadur Rahman" w:date="2017-10-02T22:05:00Z"/>
        </w:rPr>
      </w:pPr>
      <w:ins w:id="25" w:author="Imadur Rahman" w:date="2017-10-02T22:05:00Z">
        <w:r w:rsidRPr="00570FF5">
          <w:t>The General ON/OFF time mask defines the observation period between Transmit OFF and ON power and between Transmit ON and OFF power. ON/OFF scenarios include; the beginning or end of DTX, measurement gap, contiguous, and non contiguous transmission</w:t>
        </w:r>
        <w:r>
          <w:t>, etc</w:t>
        </w:r>
        <w:r w:rsidRPr="00570FF5">
          <w:t xml:space="preserve"> </w:t>
        </w:r>
      </w:ins>
    </w:p>
    <w:p w:rsidR="00B64276" w:rsidRPr="00570FF5" w:rsidRDefault="00B64276" w:rsidP="00B64276">
      <w:pPr>
        <w:rPr>
          <w:ins w:id="26" w:author="Imadur Rahman" w:date="2017-10-02T22:05:00Z"/>
        </w:rPr>
      </w:pPr>
      <w:ins w:id="27" w:author="Imadur Rahman" w:date="2017-10-02T22:05:00Z">
        <w:r w:rsidRPr="00570FF5">
          <w:t xml:space="preserve">The OFF power measurement period is defined in a duration of at least one </w:t>
        </w:r>
        <w:r>
          <w:t>slot</w:t>
        </w:r>
        <w:r w:rsidRPr="00570FF5">
          <w:t xml:space="preserve"> excluding any transient periods. The ON power is defined as the mean power over one </w:t>
        </w:r>
        <w:r>
          <w:t>slot</w:t>
        </w:r>
        <w:r w:rsidRPr="00570FF5">
          <w:t xml:space="preserve"> excluding any transient period. </w:t>
        </w:r>
      </w:ins>
    </w:p>
    <w:p w:rsid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ins w:id="28" w:author="Imadur Rahman" w:date="2017-10-02T22:06:00Z"/>
          <w:rFonts w:ascii="Times New Roman" w:eastAsia="MS Mincho" w:hAnsi="Times New Roman"/>
          <w:lang w:eastAsia="en-US"/>
        </w:rPr>
      </w:pPr>
      <w:ins w:id="29" w:author="Imadur Rahman" w:date="2017-10-02T22:06:00Z">
        <w:r>
          <w:rPr>
            <w:rFonts w:ascii="Times New Roman" w:eastAsia="MS Mincho" w:hAnsi="Times New Roman"/>
            <w:noProof/>
            <w:lang w:val="sv-SE" w:eastAsia="sv-SE"/>
          </w:rPr>
          <w:lastRenderedPageBreak/>
          <w:drawing>
            <wp:inline distT="0" distB="0" distL="0" distR="0">
              <wp:extent cx="6120765" cy="14681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eneric mask ramp up inside FR1.emf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68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64276" w:rsidRDefault="00B64276" w:rsidP="00B64276">
      <w:pPr>
        <w:pStyle w:val="TF"/>
        <w:rPr>
          <w:ins w:id="30" w:author="Imadur Rahman" w:date="2017-10-02T22:07:00Z"/>
        </w:rPr>
      </w:pPr>
      <w:ins w:id="31" w:author="Imadur Rahman" w:date="2017-10-02T22:06:00Z">
        <w:r w:rsidRPr="00570FF5">
          <w:t xml:space="preserve">Figure </w:t>
        </w:r>
        <w:r>
          <w:t>5.7.1-1a</w:t>
        </w:r>
        <w:r w:rsidRPr="00570FF5">
          <w:t xml:space="preserve">: General ON/OFF time mask for </w:t>
        </w:r>
        <w:r>
          <w:t>NR UL transmission in FR1</w:t>
        </w:r>
      </w:ins>
      <w:ins w:id="32" w:author="Imadur Rahman" w:date="2017-10-02T22:07:00Z">
        <w:r w:rsidR="00A7397F">
          <w:t xml:space="preserve"> with SCS of 15 and 30kHz</w:t>
        </w:r>
      </w:ins>
    </w:p>
    <w:p w:rsidR="00A7397F" w:rsidRPr="00570FF5" w:rsidRDefault="00A7397F" w:rsidP="00B64276">
      <w:pPr>
        <w:pStyle w:val="TF"/>
        <w:rPr>
          <w:ins w:id="33" w:author="Imadur Rahman" w:date="2017-10-02T22:06:00Z"/>
        </w:rPr>
      </w:pPr>
      <w:ins w:id="34" w:author="Imadur Rahman" w:date="2017-10-02T22:08:00Z">
        <w:r>
          <w:rPr>
            <w:noProof/>
            <w:lang w:val="sv-SE" w:eastAsia="sv-SE"/>
          </w:rPr>
          <w:drawing>
            <wp:inline distT="0" distB="0" distL="0" distR="0">
              <wp:extent cx="6120765" cy="147193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eneric mask ramp up outside FR1.emf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71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7397F" w:rsidRDefault="00A7397F" w:rsidP="00A7397F">
      <w:pPr>
        <w:pStyle w:val="TF"/>
        <w:rPr>
          <w:ins w:id="35" w:author="Imadur Rahman" w:date="2017-10-02T22:08:00Z"/>
        </w:rPr>
      </w:pPr>
      <w:ins w:id="36" w:author="Imadur Rahman" w:date="2017-10-02T22:08:00Z">
        <w:r w:rsidRPr="00570FF5">
          <w:t xml:space="preserve">Figure </w:t>
        </w:r>
        <w:r>
          <w:t>5.7.1-1b</w:t>
        </w:r>
        <w:r w:rsidRPr="00570FF5">
          <w:t xml:space="preserve">: General ON/OFF time mask for </w:t>
        </w:r>
        <w:r>
          <w:t>NR UL transmission in FR1 with SCS of 60kHz</w:t>
        </w:r>
      </w:ins>
    </w:p>
    <w:p w:rsidR="00385EE3" w:rsidRPr="00B64276" w:rsidRDefault="00385EE3" w:rsidP="00385EE3">
      <w:pPr>
        <w:pStyle w:val="Heading3"/>
        <w:numPr>
          <w:ilvl w:val="0"/>
          <w:numId w:val="0"/>
        </w:numPr>
        <w:ind w:left="720" w:hanging="720"/>
        <w:rPr>
          <w:ins w:id="37" w:author="Imadur Rahman" w:date="2017-10-02T22:09:00Z"/>
          <w:rFonts w:eastAsia="MS Mincho"/>
          <w:lang w:eastAsia="en-US"/>
        </w:rPr>
      </w:pPr>
      <w:ins w:id="38" w:author="Imadur Rahman" w:date="2017-10-02T22:09:00Z">
        <w:r>
          <w:rPr>
            <w:rFonts w:eastAsia="MS Mincho"/>
            <w:lang w:eastAsia="en-US"/>
          </w:rPr>
          <w:t>5.7.3 PRACH</w:t>
        </w:r>
        <w:r w:rsidRPr="00B64276">
          <w:rPr>
            <w:rFonts w:eastAsia="MS Mincho"/>
            <w:lang w:eastAsia="en-US"/>
          </w:rPr>
          <w:t xml:space="preserve"> time mask</w:t>
        </w:r>
      </w:ins>
    </w:p>
    <w:p w:rsidR="00385EE3" w:rsidRDefault="00385EE3" w:rsidP="00385EE3">
      <w:pPr>
        <w:rPr>
          <w:ins w:id="39" w:author="Imadur Rahman" w:date="2017-10-02T22:11:00Z"/>
        </w:rPr>
      </w:pPr>
      <w:ins w:id="40" w:author="Imadur Rahman" w:date="2017-10-02T22:09:00Z">
        <w:r w:rsidRPr="00570FF5">
          <w:t xml:space="preserve">The PRACH ON power is specified as the mean power over the PRACH measurement period excluding any transient periods as shown in Figure </w:t>
        </w:r>
      </w:ins>
      <w:ins w:id="41" w:author="Imadur Rahman" w:date="2017-10-02T22:10:00Z">
        <w:r>
          <w:t>5.7.3</w:t>
        </w:r>
      </w:ins>
      <w:ins w:id="42" w:author="Imadur Rahman" w:date="2017-10-02T22:09:00Z">
        <w:r w:rsidRPr="00570FF5">
          <w:t xml:space="preserve">-1. The measurement period for different PRACH preamble format is specified in Table </w:t>
        </w:r>
      </w:ins>
      <w:ins w:id="43" w:author="Imadur Rahman" w:date="2017-10-02T22:11:00Z">
        <w:r>
          <w:t>5.7.3</w:t>
        </w:r>
      </w:ins>
      <w:ins w:id="44" w:author="Imadur Rahman" w:date="2017-10-02T22:09:00Z">
        <w:r w:rsidRPr="00570FF5">
          <w:t>-1.</w:t>
        </w:r>
      </w:ins>
    </w:p>
    <w:p w:rsidR="00385EE3" w:rsidRPr="00570FF5" w:rsidRDefault="00385EE3" w:rsidP="00385EE3">
      <w:pPr>
        <w:pStyle w:val="TH"/>
        <w:rPr>
          <w:ins w:id="45" w:author="Imadur Rahman" w:date="2017-10-02T22:11:00Z"/>
        </w:rPr>
      </w:pPr>
      <w:ins w:id="46" w:author="Imadur Rahman" w:date="2017-10-02T22:11:00Z">
        <w:r w:rsidRPr="00570FF5">
          <w:t xml:space="preserve">Table </w:t>
        </w:r>
        <w:r>
          <w:t>5.7.3</w:t>
        </w:r>
        <w:r w:rsidRPr="00570FF5">
          <w:t>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385EE3" w:rsidRPr="00570FF5" w:rsidTr="005D78B3">
        <w:trPr>
          <w:jc w:val="center"/>
          <w:ins w:id="47" w:author="Imadur Rahman" w:date="2017-10-02T22:11:00Z"/>
        </w:trPr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48" w:author="Imadur Rahman" w:date="2017-10-02T22:11:00Z"/>
                <w:rFonts w:eastAsia="Osaka" w:cs="Arial"/>
              </w:rPr>
            </w:pPr>
            <w:ins w:id="49" w:author="Imadur Rahman" w:date="2017-10-02T22:11:00Z">
              <w:r w:rsidRPr="00570FF5">
                <w:rPr>
                  <w:rFonts w:cs="Arial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50" w:author="Imadur Rahman" w:date="2017-10-02T22:11:00Z"/>
                <w:rFonts w:cs="Arial"/>
              </w:rPr>
            </w:pPr>
            <w:ins w:id="51" w:author="Imadur Rahman" w:date="2017-10-02T22:11:00Z">
              <w:r w:rsidRPr="00570FF5">
                <w:rPr>
                  <w:rFonts w:cs="Arial"/>
                </w:rPr>
                <w:t>Measurement period (ms)</w:t>
              </w:r>
            </w:ins>
          </w:p>
        </w:tc>
      </w:tr>
      <w:tr w:rsidR="00385EE3" w:rsidRPr="00570FF5" w:rsidTr="005D78B3">
        <w:trPr>
          <w:jc w:val="center"/>
          <w:ins w:id="52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3" w:author="Imadur Rahman" w:date="2017-10-02T22:11:00Z"/>
                <w:rFonts w:cs="Arial"/>
              </w:rPr>
            </w:pPr>
            <w:ins w:id="54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5" w:author="Imadur Rahman" w:date="2017-10-02T22:11:00Z"/>
                <w:rFonts w:cs="Arial"/>
              </w:rPr>
            </w:pPr>
            <w:ins w:id="56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57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8" w:author="Imadur Rahman" w:date="2017-10-02T22:11:00Z"/>
                <w:rFonts w:cs="Arial"/>
              </w:rPr>
            </w:pPr>
            <w:ins w:id="59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0" w:author="Imadur Rahman" w:date="2017-10-02T22:11:00Z"/>
                <w:rFonts w:cs="Arial"/>
              </w:rPr>
            </w:pPr>
            <w:ins w:id="61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2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3" w:author="Imadur Rahman" w:date="2017-10-02T22:11:00Z"/>
                <w:rFonts w:cs="Arial"/>
              </w:rPr>
            </w:pPr>
            <w:ins w:id="64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5" w:author="Imadur Rahman" w:date="2017-10-02T22:11:00Z"/>
                <w:rFonts w:cs="Arial"/>
              </w:rPr>
            </w:pPr>
            <w:ins w:id="66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7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8" w:author="Imadur Rahman" w:date="2017-10-02T22:11:00Z"/>
                <w:rFonts w:cs="Arial"/>
              </w:rPr>
            </w:pPr>
            <w:ins w:id="69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0" w:author="Imadur Rahman" w:date="2017-10-02T22:11:00Z"/>
                <w:rFonts w:cs="Arial"/>
              </w:rPr>
            </w:pPr>
            <w:ins w:id="71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trHeight w:val="267"/>
          <w:jc w:val="center"/>
          <w:ins w:id="72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3" w:author="Imadur Rahman" w:date="2017-10-02T22:11:00Z"/>
                <w:rFonts w:cs="Arial"/>
              </w:rPr>
            </w:pPr>
            <w:ins w:id="74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5" w:author="Imadur Rahman" w:date="2017-10-02T22:11:00Z"/>
                <w:rFonts w:cs="Arial"/>
              </w:rPr>
            </w:pPr>
            <w:ins w:id="76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</w:tbl>
    <w:p w:rsidR="00385EE3" w:rsidRDefault="00385EE3" w:rsidP="00385EE3">
      <w:pPr>
        <w:rPr>
          <w:ins w:id="77" w:author="Imadur Rahman" w:date="2017-10-02T22:09:00Z"/>
        </w:rPr>
      </w:pPr>
    </w:p>
    <w:p w:rsidR="00385EE3" w:rsidRDefault="00385EE3" w:rsidP="00385EE3">
      <w:pPr>
        <w:rPr>
          <w:ins w:id="78" w:author="Imadur Rahman" w:date="2017-10-02T22:10:00Z"/>
        </w:rPr>
      </w:pPr>
      <w:ins w:id="79" w:author="Imadur Rahman" w:date="2017-10-02T22:10:00Z">
        <w:r>
          <w:rPr>
            <w:noProof/>
            <w:lang w:val="sv-SE" w:eastAsia="sv-SE"/>
          </w:rPr>
          <w:drawing>
            <wp:inline distT="0" distB="0" distL="0" distR="0">
              <wp:extent cx="5828325" cy="170111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RACH mask FR1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325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85EE3" w:rsidRPr="00570FF5" w:rsidRDefault="00385EE3" w:rsidP="00385EE3">
      <w:pPr>
        <w:pStyle w:val="TF"/>
        <w:rPr>
          <w:ins w:id="80" w:author="Imadur Rahman" w:date="2017-10-02T22:10:00Z"/>
        </w:rPr>
      </w:pPr>
      <w:ins w:id="81" w:author="Imadur Rahman" w:date="2017-10-02T22:10:00Z">
        <w:r w:rsidRPr="00570FF5">
          <w:t xml:space="preserve">Figure </w:t>
        </w:r>
        <w:r>
          <w:t>5.7.3</w:t>
        </w:r>
        <w:r w:rsidRPr="00570FF5">
          <w:t>-1: PRACH ON/OFF time mask</w:t>
        </w:r>
      </w:ins>
    </w:p>
    <w:p w:rsidR="00B64276" w:rsidRPr="00243A12" w:rsidRDefault="00243A12">
      <w:pPr>
        <w:pStyle w:val="Heading3"/>
        <w:numPr>
          <w:ilvl w:val="0"/>
          <w:numId w:val="0"/>
        </w:numPr>
        <w:rPr>
          <w:ins w:id="82" w:author="Imadur Rahman" w:date="2017-10-02T22:13:00Z"/>
          <w:rFonts w:eastAsia="MS Mincho"/>
          <w:lang w:eastAsia="en-US"/>
        </w:rPr>
        <w:pPrChange w:id="83" w:author="Imadur Rahman" w:date="2017-10-02T22:14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84" w:author="Imadur Rahman" w:date="2017-10-02T22:14:00Z">
        <w:r>
          <w:rPr>
            <w:rFonts w:eastAsia="MS Mincho"/>
            <w:lang w:eastAsia="en-US"/>
          </w:rPr>
          <w:t>5.7.4 S</w:t>
        </w:r>
      </w:ins>
      <w:ins w:id="85" w:author="Imadur Rahman" w:date="2017-10-02T22:12:00Z">
        <w:r w:rsidR="00F4129F" w:rsidRPr="00243A12">
          <w:rPr>
            <w:rFonts w:eastAsia="MS Mincho"/>
            <w:lang w:eastAsia="en-US"/>
          </w:rPr>
          <w:t>RS time mask</w:t>
        </w:r>
      </w:ins>
    </w:p>
    <w:p w:rsidR="00243A12" w:rsidRDefault="00243A12" w:rsidP="00243A12">
      <w:pPr>
        <w:rPr>
          <w:ins w:id="86" w:author="Imadur Rahman" w:date="2017-10-02T22:14:00Z"/>
        </w:rPr>
      </w:pPr>
      <w:ins w:id="87" w:author="Imadur Rahman" w:date="2017-10-02T22:14:00Z">
        <w:r w:rsidRPr="00570FF5">
          <w:t>In the case a single SRS transmission, the ON power is defined as the mean power over the symbol duration excluding any transient period</w:t>
        </w:r>
        <w:r w:rsidRPr="00570FF5">
          <w:rPr>
            <w:rFonts w:eastAsia="Malgun Gothic" w:hint="eastAsia"/>
          </w:rPr>
          <w:t>;</w:t>
        </w:r>
        <w:r w:rsidRPr="00570FF5">
          <w:t xml:space="preserve"> Figure </w:t>
        </w:r>
      </w:ins>
      <w:ins w:id="88" w:author="Imadur Rahman" w:date="2017-10-02T22:15:00Z">
        <w:r>
          <w:t>5.7.4</w:t>
        </w:r>
      </w:ins>
      <w:ins w:id="89" w:author="Imadur Rahman" w:date="2017-10-02T22:14:00Z">
        <w:r w:rsidRPr="00570FF5">
          <w:t>-1.</w:t>
        </w:r>
      </w:ins>
    </w:p>
    <w:p w:rsidR="00243A12" w:rsidRDefault="00243A12">
      <w:pPr>
        <w:jc w:val="center"/>
        <w:rPr>
          <w:ins w:id="90" w:author="Imadur Rahman" w:date="2017-10-02T22:15:00Z"/>
        </w:rPr>
        <w:pPrChange w:id="91" w:author="Imadur Rahman" w:date="2017-10-02T22:15:00Z">
          <w:pPr/>
        </w:pPrChange>
      </w:pPr>
      <w:ins w:id="92" w:author="Imadur Rahman" w:date="2017-10-02T22:15:00Z">
        <w:r>
          <w:rPr>
            <w:rFonts w:hint="eastAsia"/>
            <w:noProof/>
            <w:lang w:val="sv-SE" w:eastAsia="sv-SE"/>
          </w:rPr>
          <w:lastRenderedPageBreak/>
          <w:drawing>
            <wp:inline distT="0" distB="0" distL="0" distR="0">
              <wp:extent cx="4121176" cy="1701119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signle SRS mask FR1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1176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>
      <w:pPr>
        <w:pStyle w:val="TF"/>
        <w:rPr>
          <w:ins w:id="93" w:author="Imadur Rahman" w:date="2017-10-02T22:14:00Z"/>
        </w:rPr>
        <w:pPrChange w:id="94" w:author="Imadur Rahman" w:date="2017-10-02T22:16:00Z">
          <w:pPr/>
        </w:pPrChange>
      </w:pPr>
      <w:ins w:id="95" w:author="Imadur Rahman" w:date="2017-10-02T22:15:00Z">
        <w:r w:rsidRPr="00570FF5">
          <w:t xml:space="preserve">Figure </w:t>
        </w:r>
        <w:r>
          <w:t>5.7.4</w:t>
        </w:r>
        <w:r w:rsidRPr="00570FF5">
          <w:t xml:space="preserve">-1: Single SRS time mask for </w:t>
        </w:r>
        <w:r>
          <w:t xml:space="preserve">NR UL transmission </w:t>
        </w:r>
      </w:ins>
    </w:p>
    <w:p w:rsidR="00243A12" w:rsidRDefault="00243A12" w:rsidP="00243A12">
      <w:pPr>
        <w:rPr>
          <w:ins w:id="96" w:author="Imadur Rahman" w:date="2017-10-02T22:16:00Z"/>
        </w:rPr>
      </w:pPr>
      <w:ins w:id="97" w:author="Imadur Rahman" w:date="2017-10-02T22:14:00Z">
        <w:r w:rsidRPr="00570FF5">
          <w:t xml:space="preserve">In the case </w:t>
        </w:r>
      </w:ins>
      <w:ins w:id="98" w:author="Imadur Rahman" w:date="2017-10-02T22:16:00Z">
        <w:r>
          <w:t xml:space="preserve">multiple consecutive </w:t>
        </w:r>
      </w:ins>
      <w:ins w:id="99" w:author="Imadur Rahman" w:date="2017-10-02T22:14:00Z">
        <w:r w:rsidRPr="00570FF5">
          <w:t xml:space="preserve">SRS transmission, the ON power is defined as the mean power for each symbol duration excluding any transient period. </w:t>
        </w:r>
      </w:ins>
      <w:ins w:id="100" w:author="Imadur Rahman" w:date="2017-10-02T22:16:00Z">
        <w:r>
          <w:t xml:space="preserve">See </w:t>
        </w:r>
      </w:ins>
      <w:ins w:id="101" w:author="Imadur Rahman" w:date="2017-10-02T22:14:00Z">
        <w:r w:rsidRPr="00570FF5">
          <w:t xml:space="preserve">Figure </w:t>
        </w:r>
      </w:ins>
      <w:ins w:id="102" w:author="Imadur Rahman" w:date="2017-10-02T22:16:00Z">
        <w:r>
          <w:t>5.7.4</w:t>
        </w:r>
      </w:ins>
      <w:ins w:id="103" w:author="Imadur Rahman" w:date="2017-10-02T22:14:00Z">
        <w:r w:rsidRPr="00570FF5">
          <w:t xml:space="preserve">-2 </w:t>
        </w:r>
      </w:ins>
    </w:p>
    <w:p w:rsidR="00243A12" w:rsidRPr="00570FF5" w:rsidRDefault="00243A12" w:rsidP="00243A12">
      <w:pPr>
        <w:rPr>
          <w:ins w:id="104" w:author="Imadur Rahman" w:date="2017-10-02T22:14:00Z"/>
        </w:rPr>
      </w:pPr>
      <w:ins w:id="105" w:author="Imadur Rahman" w:date="2017-10-02T22:16:00Z">
        <w:r>
          <w:rPr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consecutive SRS mask FR1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06" w:author="Imadur Rahman" w:date="2017-10-02T22:17:00Z"/>
        </w:rPr>
      </w:pPr>
      <w:ins w:id="107" w:author="Imadur Rahman" w:date="2017-10-02T22:17:00Z">
        <w:r w:rsidRPr="00570FF5">
          <w:t xml:space="preserve">Figure </w:t>
        </w:r>
        <w:r>
          <w:t>5.7.4</w:t>
        </w:r>
        <w:r w:rsidRPr="00570FF5">
          <w:t>-</w:t>
        </w:r>
        <w:r w:rsidRPr="00570FF5">
          <w:rPr>
            <w:lang w:eastAsia="zh-CN"/>
          </w:rPr>
          <w:t>2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no power change is required</w:t>
        </w:r>
      </w:ins>
    </w:p>
    <w:p w:rsidR="00243A12" w:rsidRDefault="00243A12">
      <w:pPr>
        <w:rPr>
          <w:ins w:id="108" w:author="Imadur Rahman" w:date="2017-10-02T22:19:00Z"/>
          <w:rFonts w:eastAsia="MS Mincho"/>
          <w:lang w:eastAsia="en-US"/>
        </w:rPr>
        <w:pPrChange w:id="109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10" w:author="Imadur Rahman" w:date="2017-10-02T22:17:00Z">
        <w:r>
          <w:rPr>
            <w:rFonts w:eastAsia="MS Mincho"/>
            <w:lang w:eastAsia="en-US"/>
          </w:rPr>
          <w:t>When power change</w:t>
        </w:r>
      </w:ins>
      <w:ins w:id="111" w:author="Imadur Rahman" w:date="2017-10-02T22:18:00Z">
        <w:r>
          <w:rPr>
            <w:rFonts w:eastAsia="MS Mincho"/>
            <w:lang w:eastAsia="en-US"/>
          </w:rPr>
          <w:t xml:space="preserve"> between consecutive SRS transmissions</w:t>
        </w:r>
      </w:ins>
      <w:ins w:id="112" w:author="Imadur Rahman" w:date="2017-10-02T22:17:00Z">
        <w:r>
          <w:rPr>
            <w:rFonts w:eastAsia="MS Mincho"/>
            <w:lang w:eastAsia="en-US"/>
          </w:rPr>
          <w:t xml:space="preserve"> is required</w:t>
        </w:r>
      </w:ins>
      <w:ins w:id="113" w:author="Imadur Rahman" w:date="2017-10-02T22:18:00Z">
        <w:r>
          <w:rPr>
            <w:rFonts w:eastAsia="MS Mincho"/>
            <w:lang w:eastAsia="en-US"/>
          </w:rPr>
          <w:t>, then Figure 5.</w:t>
        </w:r>
      </w:ins>
      <w:ins w:id="114" w:author="Imadur Rahman" w:date="2017-10-02T22:19:00Z">
        <w:r>
          <w:rPr>
            <w:rFonts w:eastAsia="MS Mincho"/>
            <w:lang w:eastAsia="en-US"/>
          </w:rPr>
          <w:t>7.4-3a and Figure 5.7.4-3b apply.</w:t>
        </w:r>
      </w:ins>
    </w:p>
    <w:p w:rsidR="00243A12" w:rsidRDefault="00243A12">
      <w:pPr>
        <w:rPr>
          <w:ins w:id="115" w:author="Imadur Rahman" w:date="2017-10-02T22:19:00Z"/>
          <w:rFonts w:eastAsia="MS Mincho"/>
          <w:lang w:eastAsia="en-US"/>
        </w:rPr>
        <w:pPrChange w:id="116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17" w:author="Imadur Rahman" w:date="2017-10-02T22:17:00Z">
        <w:r>
          <w:rPr>
            <w:rFonts w:eastAsia="MS Mincho"/>
            <w:lang w:eastAsia="en-US"/>
          </w:rPr>
          <w:t xml:space="preserve"> </w:t>
        </w:r>
      </w:ins>
      <w:ins w:id="118" w:author="Imadur Rahman" w:date="2017-10-02T22:19:00Z">
        <w:r>
          <w:rPr>
            <w:rFonts w:eastAsia="MS Mincho"/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consecutive SRS mask FR1 power change 15&amp;30kHz.emf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Default="00243A12" w:rsidP="00243A12">
      <w:pPr>
        <w:pStyle w:val="TF"/>
        <w:rPr>
          <w:ins w:id="119" w:author="Imadur Rahman" w:date="2017-10-02T22:21:00Z"/>
        </w:rPr>
      </w:pPr>
      <w:ins w:id="120" w:author="Imadur Rahman" w:date="2017-10-02T22:19:00Z">
        <w:r w:rsidRPr="00570FF5">
          <w:t xml:space="preserve">Figure </w:t>
        </w:r>
        <w:r>
          <w:t>5.7.4</w:t>
        </w:r>
        <w:r w:rsidRPr="00570FF5">
          <w:t>-</w:t>
        </w:r>
        <w:r>
          <w:rPr>
            <w:lang w:eastAsia="zh-CN"/>
          </w:rPr>
          <w:t>3a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</w:t>
        </w:r>
      </w:ins>
      <w:ins w:id="121" w:author="Imadur Rahman" w:date="2017-10-02T22:20:00Z">
        <w:r>
          <w:t xml:space="preserve"> and when 15kHz and 30kHz SCS is used</w:t>
        </w:r>
      </w:ins>
      <w:ins w:id="122" w:author="Imadur Rahman" w:date="2017-10-02T22:21:00Z">
        <w:r>
          <w:t xml:space="preserve"> in FR1</w:t>
        </w:r>
      </w:ins>
    </w:p>
    <w:p w:rsidR="00243A12" w:rsidRPr="00570FF5" w:rsidRDefault="00243A12" w:rsidP="00243A12">
      <w:pPr>
        <w:pStyle w:val="TF"/>
        <w:rPr>
          <w:ins w:id="123" w:author="Imadur Rahman" w:date="2017-10-02T22:19:00Z"/>
        </w:rPr>
      </w:pPr>
      <w:ins w:id="124" w:author="Imadur Rahman" w:date="2017-10-02T22:21:00Z">
        <w:r>
          <w:rPr>
            <w:noProof/>
            <w:lang w:val="sv-SE" w:eastAsia="sv-SE"/>
          </w:rPr>
          <w:drawing>
            <wp:inline distT="0" distB="0" distL="0" distR="0">
              <wp:extent cx="6120765" cy="166687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consecutive SRS mask FR1 power change 60kHz.emf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66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25" w:author="Imadur Rahman" w:date="2017-10-02T22:20:00Z"/>
        </w:rPr>
      </w:pPr>
      <w:ins w:id="126" w:author="Imadur Rahman" w:date="2017-10-02T22:20:00Z">
        <w:r w:rsidRPr="00570FF5">
          <w:t xml:space="preserve">Figure </w:t>
        </w:r>
        <w:r>
          <w:t>5.7.4</w:t>
        </w:r>
        <w:r w:rsidRPr="00570FF5">
          <w:t>-</w:t>
        </w:r>
        <w:r>
          <w:rPr>
            <w:lang w:eastAsia="zh-CN"/>
          </w:rPr>
          <w:t>3b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60kHz SCS is used</w:t>
        </w:r>
      </w:ins>
      <w:ins w:id="127" w:author="Imadur Rahman" w:date="2017-10-02T22:21:00Z">
        <w:r>
          <w:t xml:space="preserve"> in FR1</w:t>
        </w:r>
      </w:ins>
    </w:p>
    <w:p w:rsidR="00243A12" w:rsidRDefault="00243A12">
      <w:pPr>
        <w:pStyle w:val="Heading3"/>
        <w:numPr>
          <w:ilvl w:val="0"/>
          <w:numId w:val="0"/>
        </w:numPr>
        <w:ind w:left="720" w:hanging="720"/>
        <w:rPr>
          <w:ins w:id="128" w:author="Imadur Rahman" w:date="2017-10-02T22:22:00Z"/>
          <w:rFonts w:eastAsia="MS Mincho"/>
          <w:lang w:eastAsia="en-US"/>
        </w:rPr>
        <w:pPrChange w:id="129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30" w:author="Imadur Rahman" w:date="2017-10-02T22:22:00Z">
        <w:r>
          <w:rPr>
            <w:rFonts w:eastAsia="MS Mincho"/>
            <w:lang w:eastAsia="en-US"/>
          </w:rPr>
          <w:lastRenderedPageBreak/>
          <w:t>5.7.5 P</w:t>
        </w:r>
        <w:r w:rsidRPr="00243A12">
          <w:rPr>
            <w:rFonts w:eastAsia="MS Mincho"/>
            <w:lang w:eastAsia="en-US"/>
          </w:rPr>
          <w:t>UCCH / PUSCH / SRS time mask</w:t>
        </w:r>
      </w:ins>
    </w:p>
    <w:p w:rsidR="00243A12" w:rsidRPr="00243A12" w:rsidRDefault="00243A12">
      <w:pPr>
        <w:rPr>
          <w:rFonts w:eastAsia="MS Mincho"/>
          <w:lang w:eastAsia="en-US"/>
        </w:rPr>
        <w:pPrChange w:id="131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</w:p>
    <w:p w:rsidR="00B64276" w:rsidRPr="00B64276" w:rsidRDefault="00B64276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132" w:name="_Toc494312192"/>
      <w:r w:rsidRPr="00B64276">
        <w:rPr>
          <w:rFonts w:eastAsia="MS Mincho" w:hint="eastAsia"/>
          <w:sz w:val="36"/>
          <w:lang w:eastAsia="ja-JP"/>
        </w:rPr>
        <w:t>6</w:t>
      </w:r>
      <w:r w:rsidRPr="00B64276">
        <w:rPr>
          <w:rFonts w:eastAsia="MS Mincho"/>
          <w:sz w:val="36"/>
          <w:lang w:eastAsia="en-US"/>
        </w:rPr>
        <w:tab/>
        <w:t>UE Receiver characteristics (frequency range 1)</w:t>
      </w:r>
      <w:bookmarkEnd w:id="132"/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133" w:name="_Toc494312193"/>
      <w:r w:rsidRPr="00B64276">
        <w:rPr>
          <w:rFonts w:eastAsia="MS Mincho" w:hint="eastAsia"/>
          <w:sz w:val="32"/>
          <w:lang w:eastAsia="ja-JP"/>
        </w:rPr>
        <w:t>6.1</w:t>
      </w:r>
      <w:r w:rsidRPr="00B64276">
        <w:rPr>
          <w:rFonts w:eastAsia="MS Mincho"/>
          <w:sz w:val="32"/>
          <w:lang w:eastAsia="en-US"/>
        </w:rPr>
        <w:tab/>
        <w:t>General</w:t>
      </w:r>
      <w:bookmarkEnd w:id="133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6"/>
    <w:bookmarkEnd w:id="7"/>
    <w:bookmarkEnd w:id="8"/>
    <w:bookmarkEnd w:id="9"/>
    <w:bookmarkEnd w:id="10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61" w:rsidRDefault="00B25761">
      <w:r>
        <w:separator/>
      </w:r>
    </w:p>
  </w:endnote>
  <w:endnote w:type="continuationSeparator" w:id="0">
    <w:p w:rsidR="00B25761" w:rsidRDefault="00B2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322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322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61" w:rsidRDefault="00B25761">
      <w:r>
        <w:separator/>
      </w:r>
    </w:p>
  </w:footnote>
  <w:footnote w:type="continuationSeparator" w:id="0">
    <w:p w:rsidR="00B25761" w:rsidRDefault="00B2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029F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5AAE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224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5761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04550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2A0BE-93CC-4C5F-B3E1-956437294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52</TotalTime>
  <Pages>4</Pages>
  <Words>518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25</cp:revision>
  <cp:lastPrinted>2008-01-31T07:09:00Z</cp:lastPrinted>
  <dcterms:created xsi:type="dcterms:W3CDTF">2017-10-02T10:24:00Z</dcterms:created>
  <dcterms:modified xsi:type="dcterms:W3CDTF">2017-10-02T21:48:00Z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